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06" w:rsidRDefault="00F13D06" w:rsidP="00F13D06">
      <w:pPr>
        <w:jc w:val="center"/>
      </w:pPr>
      <w:r w:rsidRPr="00F13D06">
        <w:rPr>
          <w:b/>
          <w:sz w:val="28"/>
          <w:szCs w:val="28"/>
        </w:rPr>
        <w:t>Тест «Правила безопасности для пешеходов»</w:t>
      </w:r>
    </w:p>
    <w:p w:rsidR="00F13D06" w:rsidRPr="00F13D06" w:rsidRDefault="00F13D06" w:rsidP="00F13D06">
      <w:pPr>
        <w:spacing w:after="0" w:line="240" w:lineRule="auto"/>
        <w:jc w:val="both"/>
        <w:rPr>
          <w:b/>
        </w:rPr>
      </w:pPr>
      <w:r w:rsidRPr="00F13D06">
        <w:rPr>
          <w:b/>
        </w:rPr>
        <w:t xml:space="preserve"> 1. Какой пешеходный переход — самый безопасный? </w:t>
      </w:r>
    </w:p>
    <w:p w:rsidR="00F13D06" w:rsidRDefault="00F13D06" w:rsidP="00F13D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А) Наземный регулируемый. </w:t>
      </w:r>
    </w:p>
    <w:p w:rsidR="00F13D06" w:rsidRDefault="00F13D06" w:rsidP="00F13D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Б) Наземный нерегулируемый. </w:t>
      </w:r>
    </w:p>
    <w:p w:rsidR="00F13D06" w:rsidRDefault="00F13D06" w:rsidP="00F13D06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В) Подземный. </w:t>
      </w:r>
    </w:p>
    <w:p w:rsidR="00F13D06" w:rsidRDefault="00F13D06" w:rsidP="00F13D06">
      <w:pPr>
        <w:spacing w:after="0"/>
        <w:jc w:val="both"/>
      </w:pPr>
    </w:p>
    <w:p w:rsidR="00F13D06" w:rsidRPr="00F13D06" w:rsidRDefault="00F13D06" w:rsidP="00F13D06">
      <w:pPr>
        <w:spacing w:after="0" w:line="240" w:lineRule="auto"/>
        <w:jc w:val="both"/>
        <w:rPr>
          <w:b/>
        </w:rPr>
      </w:pPr>
      <w:r w:rsidRPr="00F13D06">
        <w:rPr>
          <w:b/>
        </w:rPr>
        <w:t xml:space="preserve">2. Зелёный сигнал уже начал мигать. Улица неширокая, если поторопиться, нескольких оставшихся секунд вроде бы должно хватить. Как лучше всего поступить в этой ситуации? </w:t>
      </w:r>
    </w:p>
    <w:p w:rsidR="00F13D06" w:rsidRDefault="00F13D06" w:rsidP="00F13D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А) </w:t>
      </w:r>
      <w:proofErr w:type="gramStart"/>
      <w:r>
        <w:t>Побыстрее</w:t>
      </w:r>
      <w:proofErr w:type="gramEnd"/>
      <w:r>
        <w:t xml:space="preserve"> перебежать через дорогу. </w:t>
      </w:r>
    </w:p>
    <w:p w:rsidR="00F13D06" w:rsidRDefault="00F13D06" w:rsidP="00F13D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Б) Переходить шагом, как обычно. Водители заметят пешехода и пропустят. </w:t>
      </w:r>
    </w:p>
    <w:p w:rsidR="00F13D06" w:rsidRDefault="00F13D06" w:rsidP="00F13D06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В) Воздержаться от перехода и дождаться следующего зелёного сигнала. </w:t>
      </w:r>
    </w:p>
    <w:p w:rsidR="00F13D06" w:rsidRDefault="00F13D06" w:rsidP="00F13D06">
      <w:pPr>
        <w:spacing w:after="0"/>
        <w:jc w:val="both"/>
      </w:pPr>
    </w:p>
    <w:p w:rsidR="00F13D06" w:rsidRPr="00F13D06" w:rsidRDefault="00F13D06" w:rsidP="00F13D06">
      <w:pPr>
        <w:spacing w:after="0"/>
        <w:jc w:val="both"/>
        <w:rPr>
          <w:b/>
        </w:rPr>
      </w:pPr>
      <w:r w:rsidRPr="00F13D06">
        <w:rPr>
          <w:b/>
        </w:rPr>
        <w:t xml:space="preserve">3. Чем опасен автомобиль, припаркованный у края проезжей части? </w:t>
      </w:r>
    </w:p>
    <w:p w:rsidR="00F13D06" w:rsidRDefault="00F13D06" w:rsidP="00F13D06">
      <w:pPr>
        <w:pStyle w:val="a3"/>
        <w:numPr>
          <w:ilvl w:val="0"/>
          <w:numId w:val="3"/>
        </w:numPr>
        <w:spacing w:after="0"/>
        <w:jc w:val="both"/>
      </w:pPr>
      <w:r>
        <w:t xml:space="preserve">А) Ничем. Он же стоит и никому не мешает. </w:t>
      </w:r>
    </w:p>
    <w:p w:rsidR="00F13D06" w:rsidRDefault="00F13D06" w:rsidP="00F13D06">
      <w:pPr>
        <w:pStyle w:val="a3"/>
        <w:numPr>
          <w:ilvl w:val="0"/>
          <w:numId w:val="3"/>
        </w:numPr>
        <w:spacing w:after="0"/>
        <w:jc w:val="both"/>
      </w:pPr>
      <w:r>
        <w:t xml:space="preserve">Б) Он закрывает обзор дороги. </w:t>
      </w:r>
    </w:p>
    <w:p w:rsidR="00F13D06" w:rsidRDefault="00F13D06" w:rsidP="00F13D06">
      <w:pPr>
        <w:pStyle w:val="a3"/>
        <w:numPr>
          <w:ilvl w:val="0"/>
          <w:numId w:val="3"/>
        </w:numPr>
        <w:spacing w:after="0"/>
        <w:jc w:val="both"/>
      </w:pPr>
      <w:r>
        <w:t xml:space="preserve">В) Он может внезапно поехать. </w:t>
      </w:r>
    </w:p>
    <w:p w:rsidR="00F13D06" w:rsidRDefault="00F13D06" w:rsidP="00F13D06">
      <w:pPr>
        <w:spacing w:after="0"/>
        <w:jc w:val="both"/>
      </w:pPr>
    </w:p>
    <w:p w:rsidR="00F13D06" w:rsidRPr="00F13D06" w:rsidRDefault="00F13D06" w:rsidP="00F13D06">
      <w:pPr>
        <w:spacing w:after="0"/>
        <w:jc w:val="both"/>
        <w:rPr>
          <w:b/>
        </w:rPr>
      </w:pPr>
      <w:r w:rsidRPr="00F13D06">
        <w:rPr>
          <w:b/>
        </w:rPr>
        <w:t xml:space="preserve">4. Чьим сигналам должен подчиняться пешеход, если на переходе есть работающий светофор и регулировщик регулирует движение? </w:t>
      </w:r>
    </w:p>
    <w:p w:rsidR="00F13D06" w:rsidRDefault="00F13D06" w:rsidP="00F13D06">
      <w:pPr>
        <w:pStyle w:val="a3"/>
        <w:numPr>
          <w:ilvl w:val="0"/>
          <w:numId w:val="4"/>
        </w:numPr>
        <w:spacing w:after="0"/>
        <w:jc w:val="both"/>
      </w:pPr>
      <w:r>
        <w:t>А) Регулировщика.</w:t>
      </w:r>
    </w:p>
    <w:p w:rsidR="00F13D06" w:rsidRDefault="00F13D06" w:rsidP="00F13D06">
      <w:pPr>
        <w:pStyle w:val="a3"/>
        <w:numPr>
          <w:ilvl w:val="0"/>
          <w:numId w:val="4"/>
        </w:numPr>
        <w:spacing w:after="0"/>
        <w:jc w:val="both"/>
      </w:pPr>
      <w:r>
        <w:t xml:space="preserve">Б) Светофора. </w:t>
      </w:r>
    </w:p>
    <w:p w:rsidR="00F13D06" w:rsidRDefault="00F13D06" w:rsidP="00F13D06">
      <w:pPr>
        <w:pStyle w:val="a3"/>
        <w:numPr>
          <w:ilvl w:val="0"/>
          <w:numId w:val="4"/>
        </w:numPr>
        <w:spacing w:after="0"/>
        <w:jc w:val="both"/>
      </w:pPr>
      <w:r>
        <w:t xml:space="preserve">В) По желанию. </w:t>
      </w:r>
    </w:p>
    <w:p w:rsidR="00F13D06" w:rsidRDefault="00F13D06" w:rsidP="00F13D06">
      <w:pPr>
        <w:spacing w:after="0"/>
        <w:jc w:val="center"/>
      </w:pPr>
    </w:p>
    <w:p w:rsidR="00F13D06" w:rsidRPr="00F13D06" w:rsidRDefault="00F13D06" w:rsidP="00F13D06">
      <w:pPr>
        <w:spacing w:after="0"/>
        <w:jc w:val="both"/>
        <w:rPr>
          <w:b/>
        </w:rPr>
      </w:pPr>
      <w:r w:rsidRPr="00F13D06">
        <w:rPr>
          <w:b/>
        </w:rPr>
        <w:t xml:space="preserve">5. Что должен сделать пешеход, если он видит, что к переходу приближается «Скорая помощь» </w:t>
      </w:r>
      <w:proofErr w:type="gramStart"/>
      <w:r w:rsidRPr="00F13D06">
        <w:rPr>
          <w:b/>
        </w:rPr>
        <w:t>со</w:t>
      </w:r>
      <w:proofErr w:type="gramEnd"/>
      <w:r w:rsidRPr="00F13D06">
        <w:rPr>
          <w:b/>
        </w:rPr>
        <w:t xml:space="preserve"> включенным звуковым </w:t>
      </w:r>
      <w:proofErr w:type="spellStart"/>
      <w:r w:rsidRPr="00F13D06">
        <w:rPr>
          <w:b/>
        </w:rPr>
        <w:t>спецсигналом</w:t>
      </w:r>
      <w:proofErr w:type="spellEnd"/>
      <w:r w:rsidRPr="00F13D06">
        <w:rPr>
          <w:b/>
        </w:rPr>
        <w:t xml:space="preserve"> и проблесковым маячком синего цвета? </w:t>
      </w:r>
    </w:p>
    <w:p w:rsidR="00F13D06" w:rsidRDefault="00F13D06" w:rsidP="00F13D06">
      <w:pPr>
        <w:pStyle w:val="a3"/>
        <w:numPr>
          <w:ilvl w:val="0"/>
          <w:numId w:val="5"/>
        </w:numPr>
        <w:spacing w:after="0"/>
        <w:jc w:val="both"/>
      </w:pPr>
      <w:r>
        <w:t xml:space="preserve">А) Пропустить «Скорую» (воздержаться от перехода). </w:t>
      </w:r>
    </w:p>
    <w:p w:rsidR="00F13D06" w:rsidRDefault="00F13D06" w:rsidP="00F13D06">
      <w:pPr>
        <w:pStyle w:val="a3"/>
        <w:numPr>
          <w:ilvl w:val="0"/>
          <w:numId w:val="5"/>
        </w:numPr>
        <w:spacing w:after="0"/>
        <w:jc w:val="both"/>
      </w:pPr>
      <w:r>
        <w:t xml:space="preserve">Б) Переходить дорогу, как ни в </w:t>
      </w:r>
      <w:proofErr w:type="gramStart"/>
      <w:r>
        <w:t>чём</w:t>
      </w:r>
      <w:proofErr w:type="gramEnd"/>
      <w:r>
        <w:t xml:space="preserve"> ни бывало. Пешеход на «зебре» имеет преимущество. </w:t>
      </w:r>
    </w:p>
    <w:p w:rsidR="00F13D06" w:rsidRDefault="00F13D06" w:rsidP="00F13D06">
      <w:pPr>
        <w:pStyle w:val="a3"/>
        <w:numPr>
          <w:ilvl w:val="0"/>
          <w:numId w:val="5"/>
        </w:numPr>
        <w:spacing w:after="0"/>
        <w:jc w:val="both"/>
      </w:pPr>
      <w:r>
        <w:t>В) Убедиться, что «Скорая» и другие автомобили пропускают пешехода, и только после этого начинать переход.</w:t>
      </w:r>
    </w:p>
    <w:p w:rsidR="00F13D06" w:rsidRDefault="00F13D06" w:rsidP="00F13D06">
      <w:pPr>
        <w:spacing w:after="0"/>
        <w:jc w:val="both"/>
      </w:pPr>
    </w:p>
    <w:p w:rsidR="00F13D06" w:rsidRPr="00F13D06" w:rsidRDefault="00F13D06" w:rsidP="00F13D06">
      <w:pPr>
        <w:spacing w:after="0"/>
        <w:jc w:val="both"/>
        <w:rPr>
          <w:b/>
        </w:rPr>
      </w:pPr>
      <w:r w:rsidRPr="00F13D06">
        <w:rPr>
          <w:b/>
        </w:rPr>
        <w:t xml:space="preserve"> 6. Как пешеход может обезопасить себя при переходе дороги в тёмное время суток? </w:t>
      </w:r>
    </w:p>
    <w:p w:rsidR="00F13D06" w:rsidRDefault="00F13D06" w:rsidP="00F13D06">
      <w:pPr>
        <w:pStyle w:val="a3"/>
        <w:numPr>
          <w:ilvl w:val="0"/>
          <w:numId w:val="6"/>
        </w:numPr>
        <w:spacing w:after="0"/>
        <w:jc w:val="both"/>
      </w:pPr>
      <w:r>
        <w:t xml:space="preserve">А) Внимательно смотреть по сторонам, чтобы вовремя заметить приближающийся транспорт. </w:t>
      </w:r>
    </w:p>
    <w:p w:rsidR="00F13D06" w:rsidRDefault="00F13D06" w:rsidP="00F13D06">
      <w:pPr>
        <w:pStyle w:val="a3"/>
        <w:numPr>
          <w:ilvl w:val="0"/>
          <w:numId w:val="6"/>
        </w:numPr>
        <w:spacing w:after="0"/>
        <w:jc w:val="both"/>
      </w:pPr>
      <w:r>
        <w:t xml:space="preserve">Б) Носить </w:t>
      </w:r>
      <w:proofErr w:type="spellStart"/>
      <w:r>
        <w:t>световозвращатели</w:t>
      </w:r>
      <w:proofErr w:type="spellEnd"/>
      <w:r>
        <w:t xml:space="preserve"> и быть более внимательным при переходе дороги. </w:t>
      </w:r>
    </w:p>
    <w:p w:rsidR="00F13D06" w:rsidRDefault="00F13D06" w:rsidP="00F13D06">
      <w:pPr>
        <w:pStyle w:val="a3"/>
        <w:numPr>
          <w:ilvl w:val="0"/>
          <w:numId w:val="6"/>
        </w:numPr>
        <w:spacing w:after="0"/>
        <w:jc w:val="both"/>
      </w:pPr>
      <w:r>
        <w:t xml:space="preserve">В) Ничего делать не надо. Водитель увидит пешехода в свете фар. </w:t>
      </w:r>
    </w:p>
    <w:p w:rsidR="00F13D06" w:rsidRDefault="00F13D06" w:rsidP="00F13D06">
      <w:pPr>
        <w:spacing w:after="0"/>
        <w:jc w:val="both"/>
      </w:pPr>
    </w:p>
    <w:p w:rsidR="00F13D06" w:rsidRPr="00F13D06" w:rsidRDefault="00F13D06" w:rsidP="00F13D06">
      <w:pPr>
        <w:spacing w:after="0"/>
        <w:jc w:val="both"/>
        <w:rPr>
          <w:b/>
        </w:rPr>
      </w:pPr>
      <w:r w:rsidRPr="00F13D06">
        <w:rPr>
          <w:b/>
        </w:rPr>
        <w:t xml:space="preserve">7. Как безопаснее передвигаться за городом, если нет тротуара? </w:t>
      </w:r>
    </w:p>
    <w:p w:rsidR="00F13D06" w:rsidRDefault="00F13D06" w:rsidP="00F13D06">
      <w:pPr>
        <w:pStyle w:val="a3"/>
        <w:numPr>
          <w:ilvl w:val="0"/>
          <w:numId w:val="7"/>
        </w:numPr>
        <w:spacing w:after="0"/>
        <w:jc w:val="both"/>
      </w:pPr>
      <w:r>
        <w:t xml:space="preserve">А) Идти по обочине по ходу движения транспорта. </w:t>
      </w:r>
    </w:p>
    <w:p w:rsidR="00F13D06" w:rsidRDefault="00F13D06" w:rsidP="00F13D06">
      <w:pPr>
        <w:pStyle w:val="a3"/>
        <w:numPr>
          <w:ilvl w:val="0"/>
          <w:numId w:val="7"/>
        </w:numPr>
        <w:spacing w:after="0"/>
        <w:jc w:val="both"/>
      </w:pPr>
      <w:r>
        <w:t xml:space="preserve">Б) Идти по краю проезжей части навстречу движению транспорта. </w:t>
      </w:r>
    </w:p>
    <w:p w:rsidR="00F13D06" w:rsidRDefault="00F13D06" w:rsidP="00F13D06">
      <w:pPr>
        <w:pStyle w:val="a3"/>
        <w:numPr>
          <w:ilvl w:val="0"/>
          <w:numId w:val="7"/>
        </w:numPr>
        <w:spacing w:after="0"/>
        <w:jc w:val="both"/>
      </w:pPr>
      <w:r>
        <w:t xml:space="preserve">В) Идти по тропинке, которая расположена вдоль дороги на некотором отдалении от проезжей части. </w:t>
      </w:r>
    </w:p>
    <w:p w:rsidR="00F13D06" w:rsidRPr="00F13D06" w:rsidRDefault="00F13D06" w:rsidP="00F13D06">
      <w:pPr>
        <w:spacing w:after="0"/>
        <w:jc w:val="both"/>
        <w:rPr>
          <w:b/>
        </w:rPr>
      </w:pPr>
      <w:r w:rsidRPr="00F13D06">
        <w:rPr>
          <w:b/>
        </w:rPr>
        <w:lastRenderedPageBreak/>
        <w:t xml:space="preserve">8. Вы вышли из автобуса на остановке. Вам нужно перейти дорогу. Как правильно поступить в такой ситуации? </w:t>
      </w:r>
    </w:p>
    <w:p w:rsidR="00F13D06" w:rsidRDefault="00F13D06" w:rsidP="00F13D06">
      <w:pPr>
        <w:pStyle w:val="a3"/>
        <w:numPr>
          <w:ilvl w:val="0"/>
          <w:numId w:val="8"/>
        </w:numPr>
        <w:spacing w:after="0"/>
        <w:jc w:val="both"/>
      </w:pPr>
      <w:r>
        <w:t xml:space="preserve">А) Обойти автобус сзади и перейти дорогу. </w:t>
      </w:r>
    </w:p>
    <w:p w:rsidR="00F13D06" w:rsidRDefault="00F13D06" w:rsidP="00F13D06">
      <w:pPr>
        <w:pStyle w:val="a3"/>
        <w:numPr>
          <w:ilvl w:val="0"/>
          <w:numId w:val="8"/>
        </w:numPr>
        <w:spacing w:after="0"/>
        <w:jc w:val="both"/>
      </w:pPr>
      <w:r>
        <w:t xml:space="preserve">Б) Дождаться, пока автобус отъедет от остановки, найти ближайший пешеходный переход и перейти по нему. </w:t>
      </w:r>
    </w:p>
    <w:p w:rsidR="00F13D06" w:rsidRDefault="00F13D06" w:rsidP="00F13D06">
      <w:pPr>
        <w:pStyle w:val="a3"/>
        <w:numPr>
          <w:ilvl w:val="0"/>
          <w:numId w:val="8"/>
        </w:numPr>
        <w:spacing w:after="0"/>
        <w:jc w:val="both"/>
      </w:pPr>
      <w:r>
        <w:t xml:space="preserve">В) Обойти автобус сзади и перейти дорогу, предварительно убедившись, что все автомобили остановились и пропускают пешеходов. </w:t>
      </w:r>
    </w:p>
    <w:p w:rsidR="00F13D06" w:rsidRDefault="00F13D06" w:rsidP="00F13D06">
      <w:pPr>
        <w:spacing w:after="0"/>
        <w:jc w:val="both"/>
      </w:pPr>
    </w:p>
    <w:p w:rsidR="00F13D06" w:rsidRPr="00F13D06" w:rsidRDefault="00F13D06" w:rsidP="00F13D06">
      <w:pPr>
        <w:spacing w:after="0"/>
        <w:jc w:val="both"/>
        <w:rPr>
          <w:b/>
        </w:rPr>
      </w:pPr>
      <w:r w:rsidRPr="00F13D06">
        <w:rPr>
          <w:b/>
        </w:rPr>
        <w:t xml:space="preserve">9. Разрешается ли пешеходу идти по велосипедной дорожке? </w:t>
      </w:r>
    </w:p>
    <w:p w:rsidR="00F13D06" w:rsidRDefault="00F13D06" w:rsidP="00F13D06">
      <w:pPr>
        <w:pStyle w:val="a3"/>
        <w:numPr>
          <w:ilvl w:val="0"/>
          <w:numId w:val="9"/>
        </w:numPr>
        <w:spacing w:after="0"/>
        <w:jc w:val="both"/>
      </w:pPr>
      <w:r>
        <w:t xml:space="preserve">А) Разрешается, если рядом нет тротуара или пешеходной, </w:t>
      </w:r>
      <w:proofErr w:type="spellStart"/>
      <w:r>
        <w:t>велопешеходной</w:t>
      </w:r>
      <w:proofErr w:type="spellEnd"/>
      <w:r>
        <w:t xml:space="preserve"> дорожки или движение по ним невозможно. </w:t>
      </w:r>
    </w:p>
    <w:p w:rsidR="00F13D06" w:rsidRDefault="00F13D06" w:rsidP="00F13D06">
      <w:pPr>
        <w:pStyle w:val="a3"/>
        <w:numPr>
          <w:ilvl w:val="0"/>
          <w:numId w:val="9"/>
        </w:numPr>
        <w:spacing w:after="0"/>
        <w:jc w:val="both"/>
      </w:pPr>
      <w:r>
        <w:t xml:space="preserve">Б) Запрещается, велосипедная дорожка — только для велосипедистов. </w:t>
      </w:r>
    </w:p>
    <w:p w:rsidR="00F13D06" w:rsidRDefault="00F13D06" w:rsidP="00F13D06">
      <w:pPr>
        <w:pStyle w:val="a3"/>
        <w:numPr>
          <w:ilvl w:val="0"/>
          <w:numId w:val="9"/>
        </w:numPr>
        <w:spacing w:after="0"/>
        <w:jc w:val="both"/>
      </w:pPr>
      <w:r>
        <w:t xml:space="preserve">В) Разрешается, если пешеход сопровождает велосипедиста младше 7 лет. </w:t>
      </w:r>
    </w:p>
    <w:p w:rsidR="00F13D06" w:rsidRDefault="00F13D06" w:rsidP="00F13D06">
      <w:pPr>
        <w:spacing w:after="0"/>
        <w:jc w:val="both"/>
      </w:pPr>
    </w:p>
    <w:p w:rsidR="00F13D06" w:rsidRPr="00F13D06" w:rsidRDefault="00F13D06" w:rsidP="00F13D06">
      <w:pPr>
        <w:spacing w:after="0"/>
        <w:jc w:val="both"/>
        <w:rPr>
          <w:b/>
        </w:rPr>
      </w:pPr>
      <w:r w:rsidRPr="00F13D06">
        <w:rPr>
          <w:b/>
        </w:rPr>
        <w:t xml:space="preserve">10. На тротуаре ведутся дорожные работы. Как лучше всего поступить пешеходу в таком случае? </w:t>
      </w:r>
    </w:p>
    <w:p w:rsidR="00F13D06" w:rsidRDefault="00F13D06" w:rsidP="00F13D06">
      <w:pPr>
        <w:pStyle w:val="a3"/>
        <w:numPr>
          <w:ilvl w:val="0"/>
          <w:numId w:val="10"/>
        </w:numPr>
        <w:spacing w:after="0"/>
        <w:jc w:val="both"/>
      </w:pPr>
      <w:r>
        <w:t xml:space="preserve">А) Идти по краю проезжей части, это разрешено Правилами дорожного движения. </w:t>
      </w:r>
    </w:p>
    <w:p w:rsidR="00F13D06" w:rsidRDefault="00F13D06" w:rsidP="00F13D06">
      <w:pPr>
        <w:pStyle w:val="a3"/>
        <w:numPr>
          <w:ilvl w:val="0"/>
          <w:numId w:val="10"/>
        </w:numPr>
        <w:spacing w:after="0"/>
        <w:jc w:val="both"/>
      </w:pPr>
      <w:r>
        <w:t>Б) Вызвать такси или сесть в автобус и проехать участок с дорожными работами на транспорте.</w:t>
      </w:r>
    </w:p>
    <w:p w:rsidR="00F13D06" w:rsidRDefault="00F13D06" w:rsidP="00F13D06">
      <w:pPr>
        <w:pStyle w:val="a3"/>
        <w:numPr>
          <w:ilvl w:val="0"/>
          <w:numId w:val="10"/>
        </w:numPr>
        <w:spacing w:after="0"/>
        <w:jc w:val="both"/>
      </w:pPr>
      <w:r>
        <w:t xml:space="preserve">В) Перейти на другую сторону улицы, соблюдая все Правила дорожного движения, и идти по тротуару на противоположной стороне улицы. </w:t>
      </w:r>
    </w:p>
    <w:p w:rsidR="00F13D06" w:rsidRDefault="00F13D06" w:rsidP="00F13D06">
      <w:pPr>
        <w:spacing w:after="0"/>
        <w:jc w:val="both"/>
      </w:pPr>
    </w:p>
    <w:p w:rsidR="00F13D06" w:rsidRDefault="00F13D06" w:rsidP="00F13D06">
      <w:pPr>
        <w:spacing w:after="0"/>
        <w:jc w:val="both"/>
        <w:rPr>
          <w:b/>
        </w:rPr>
      </w:pPr>
      <w:r w:rsidRPr="00F13D06">
        <w:rPr>
          <w:b/>
        </w:rPr>
        <w:t xml:space="preserve">11. На улице идёт дождь с сильным ветром. В чём опасность такой погоды для пешехода? </w:t>
      </w:r>
    </w:p>
    <w:p w:rsidR="00F13D06" w:rsidRDefault="00F13D06" w:rsidP="00F13D06">
      <w:pPr>
        <w:pStyle w:val="a3"/>
        <w:numPr>
          <w:ilvl w:val="0"/>
          <w:numId w:val="11"/>
        </w:numPr>
        <w:spacing w:after="0"/>
        <w:jc w:val="both"/>
      </w:pPr>
      <w:r>
        <w:t xml:space="preserve">А) В дождь ухудшается видимость. Водителю становится сложнее заметить пешехода. </w:t>
      </w:r>
    </w:p>
    <w:p w:rsidR="00F13D06" w:rsidRDefault="00F13D06" w:rsidP="00F13D06">
      <w:pPr>
        <w:pStyle w:val="a3"/>
        <w:numPr>
          <w:ilvl w:val="0"/>
          <w:numId w:val="11"/>
        </w:numPr>
        <w:spacing w:after="0"/>
        <w:jc w:val="both"/>
      </w:pPr>
      <w:r>
        <w:t xml:space="preserve">Б) В дождь пешеходы прячутся под зонтами, надевают капюшоны. Зонт и капюшон ограничивают обзор, есть риск, что пешеход вовремя не заметит опасность. </w:t>
      </w:r>
    </w:p>
    <w:p w:rsidR="00F13D06" w:rsidRDefault="00F13D06" w:rsidP="00F13D06">
      <w:pPr>
        <w:pStyle w:val="a3"/>
        <w:numPr>
          <w:ilvl w:val="0"/>
          <w:numId w:val="11"/>
        </w:numPr>
        <w:spacing w:after="0"/>
        <w:jc w:val="both"/>
      </w:pPr>
      <w:r>
        <w:t xml:space="preserve">В) Оба утверждения верны. </w:t>
      </w:r>
    </w:p>
    <w:p w:rsidR="00F13D06" w:rsidRDefault="00F13D06" w:rsidP="00F13D06">
      <w:pPr>
        <w:spacing w:after="0"/>
        <w:jc w:val="both"/>
      </w:pPr>
    </w:p>
    <w:p w:rsidR="00F13D06" w:rsidRPr="00F13D06" w:rsidRDefault="00F13D06" w:rsidP="00F13D06">
      <w:pPr>
        <w:spacing w:after="0"/>
        <w:jc w:val="both"/>
        <w:rPr>
          <w:b/>
        </w:rPr>
      </w:pPr>
      <w:r w:rsidRPr="00F13D06">
        <w:rPr>
          <w:b/>
        </w:rPr>
        <w:t xml:space="preserve">12. Какой из этих знаков разрешает переходить дорогу в том месте, где установлен? </w:t>
      </w:r>
    </w:p>
    <w:p w:rsidR="00F13D06" w:rsidRDefault="00F13D06" w:rsidP="00F13D06">
      <w:pPr>
        <w:pStyle w:val="a3"/>
        <w:numPr>
          <w:ilvl w:val="0"/>
          <w:numId w:val="14"/>
        </w:numPr>
        <w:spacing w:after="0"/>
        <w:jc w:val="both"/>
      </w:pPr>
      <w:r>
        <w:t>А)</w:t>
      </w:r>
      <w:r w:rsidRPr="00F13D06">
        <w:rPr>
          <w:noProof/>
          <w:color w:val="0A0A0A"/>
          <w:sz w:val="27"/>
          <w:szCs w:val="27"/>
        </w:rPr>
        <w:t xml:space="preserve"> </w:t>
      </w:r>
      <w:r w:rsidRPr="00F13D06">
        <w:drawing>
          <wp:inline distT="0" distB="0" distL="0" distR="0">
            <wp:extent cx="677334" cy="677334"/>
            <wp:effectExtent l="19050" t="0" r="8466" b="0"/>
            <wp:docPr id="276" name="Рисунок 276" descr="http://gisnpa-dnr.ru/wp-content/uploads/2015/05/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gisnpa-dnr.ru/wp-content/uploads/2015/05/1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1" cy="68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D06">
        <w:rPr>
          <w:noProof/>
          <w:color w:val="0A0A0A"/>
          <w:sz w:val="27"/>
          <w:szCs w:val="27"/>
        </w:rPr>
        <w:t xml:space="preserve">       </w:t>
      </w:r>
      <w:r>
        <w:t xml:space="preserve"> </w:t>
      </w:r>
    </w:p>
    <w:p w:rsidR="00F13D06" w:rsidRDefault="00F13D06" w:rsidP="00F13D06">
      <w:pPr>
        <w:pStyle w:val="a3"/>
        <w:numPr>
          <w:ilvl w:val="0"/>
          <w:numId w:val="14"/>
        </w:numPr>
        <w:spacing w:after="0"/>
        <w:jc w:val="both"/>
      </w:pPr>
      <w:r>
        <w:t>Б)</w:t>
      </w:r>
      <w:r w:rsidRPr="00F13D06">
        <w:rPr>
          <w:noProof/>
          <w:color w:val="0A0A0A"/>
          <w:sz w:val="27"/>
          <w:szCs w:val="27"/>
        </w:rPr>
        <w:t xml:space="preserve"> </w:t>
      </w:r>
      <w:r w:rsidRPr="00F13D06">
        <w:drawing>
          <wp:inline distT="0" distB="0" distL="0" distR="0">
            <wp:extent cx="726017" cy="670977"/>
            <wp:effectExtent l="19050" t="0" r="0" b="0"/>
            <wp:docPr id="223" name="Рисунок 223" descr="http://gisnpa-dnr.ru/wp-content/uploads/2015/05/4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gisnpa-dnr.ru/wp-content/uploads/2015/05/49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40" cy="66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65C9F" w:rsidRPr="00F13D06" w:rsidRDefault="00F13D06" w:rsidP="00F13D06">
      <w:pPr>
        <w:pStyle w:val="a3"/>
        <w:numPr>
          <w:ilvl w:val="0"/>
          <w:numId w:val="14"/>
        </w:numPr>
        <w:spacing w:after="0"/>
        <w:jc w:val="both"/>
      </w:pPr>
      <w:r>
        <w:t>В)</w:t>
      </w:r>
      <w:r w:rsidRPr="00F13D06">
        <w:rPr>
          <w:noProof/>
          <w:color w:val="0A0A0A"/>
          <w:sz w:val="27"/>
          <w:szCs w:val="27"/>
        </w:rPr>
        <w:t xml:space="preserve"> </w:t>
      </w:r>
      <w:r w:rsidRPr="00F13D06">
        <w:drawing>
          <wp:inline distT="0" distB="0" distL="0" distR="0">
            <wp:extent cx="861483" cy="732416"/>
            <wp:effectExtent l="19050" t="0" r="0" b="0"/>
            <wp:docPr id="130" name="Рисунок 130" descr="http://gisnpa-dnr.ru/wp-content/uploads/2015/05/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gisnpa-dnr.ru/wp-content/uploads/2015/05/7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43" cy="7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06" w:rsidRDefault="00F13D06" w:rsidP="00F13D06">
      <w:pPr>
        <w:pStyle w:val="a3"/>
        <w:spacing w:after="0"/>
        <w:jc w:val="both"/>
      </w:pPr>
    </w:p>
    <w:sectPr w:rsidR="00F13D06" w:rsidSect="0026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D0D"/>
    <w:multiLevelType w:val="hybridMultilevel"/>
    <w:tmpl w:val="BD38BD74"/>
    <w:lvl w:ilvl="0" w:tplc="A008D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55A"/>
    <w:multiLevelType w:val="hybridMultilevel"/>
    <w:tmpl w:val="3B768C9C"/>
    <w:lvl w:ilvl="0" w:tplc="A008D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5921"/>
    <w:multiLevelType w:val="hybridMultilevel"/>
    <w:tmpl w:val="3AF40680"/>
    <w:lvl w:ilvl="0" w:tplc="A008D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01A4E"/>
    <w:multiLevelType w:val="hybridMultilevel"/>
    <w:tmpl w:val="57B2DBD4"/>
    <w:lvl w:ilvl="0" w:tplc="A008D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605ED"/>
    <w:multiLevelType w:val="hybridMultilevel"/>
    <w:tmpl w:val="F5C66E9A"/>
    <w:lvl w:ilvl="0" w:tplc="A008D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40934"/>
    <w:multiLevelType w:val="hybridMultilevel"/>
    <w:tmpl w:val="5E72CA0C"/>
    <w:lvl w:ilvl="0" w:tplc="A008D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56CA2"/>
    <w:multiLevelType w:val="hybridMultilevel"/>
    <w:tmpl w:val="A77CAFF2"/>
    <w:lvl w:ilvl="0" w:tplc="A008D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A492E"/>
    <w:multiLevelType w:val="hybridMultilevel"/>
    <w:tmpl w:val="3A08C37E"/>
    <w:lvl w:ilvl="0" w:tplc="A008D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72E19"/>
    <w:multiLevelType w:val="hybridMultilevel"/>
    <w:tmpl w:val="40DEF1FE"/>
    <w:lvl w:ilvl="0" w:tplc="A008D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00F4A"/>
    <w:multiLevelType w:val="hybridMultilevel"/>
    <w:tmpl w:val="9A74EE5E"/>
    <w:lvl w:ilvl="0" w:tplc="A008D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555B8"/>
    <w:multiLevelType w:val="hybridMultilevel"/>
    <w:tmpl w:val="777AF6B0"/>
    <w:lvl w:ilvl="0" w:tplc="A008D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E4826"/>
    <w:multiLevelType w:val="hybridMultilevel"/>
    <w:tmpl w:val="1D6C36AA"/>
    <w:lvl w:ilvl="0" w:tplc="A008D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04DEF"/>
    <w:multiLevelType w:val="hybridMultilevel"/>
    <w:tmpl w:val="2834CC40"/>
    <w:lvl w:ilvl="0" w:tplc="A008D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A490C"/>
    <w:multiLevelType w:val="hybridMultilevel"/>
    <w:tmpl w:val="4970C8B2"/>
    <w:lvl w:ilvl="0" w:tplc="A008D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13D06"/>
    <w:rsid w:val="00154955"/>
    <w:rsid w:val="00265C9F"/>
    <w:rsid w:val="00F1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ГорГАИ</dc:creator>
  <cp:keywords/>
  <dc:description/>
  <cp:lastModifiedBy>ГорГАИ</cp:lastModifiedBy>
  <cp:revision>2</cp:revision>
  <dcterms:created xsi:type="dcterms:W3CDTF">2021-11-25T09:41:00Z</dcterms:created>
  <dcterms:modified xsi:type="dcterms:W3CDTF">2021-11-25T09:48:00Z</dcterms:modified>
</cp:coreProperties>
</file>